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8F9" w:rsidRPr="005F44A0" w:rsidRDefault="005F44A0" w:rsidP="005F44A0">
      <w:pPr>
        <w:jc w:val="center"/>
        <w:rPr>
          <w:rFonts w:ascii="Home Mad Popsters" w:hAnsi="Home Mad Popsters"/>
          <w:sz w:val="44"/>
          <w:szCs w:val="44"/>
        </w:rPr>
      </w:pPr>
      <w:r w:rsidRPr="005F44A0">
        <w:rPr>
          <w:rFonts w:ascii="Home Mad Popsters" w:hAnsi="Home Mad Popsters"/>
          <w:sz w:val="44"/>
          <w:szCs w:val="44"/>
        </w:rPr>
        <w:t>Les Incorruptibles - CM</w:t>
      </w:r>
      <w:r w:rsidR="0073460D">
        <w:rPr>
          <w:rFonts w:ascii="Home Mad Popsters" w:hAnsi="Home Mad Popsters"/>
          <w:sz w:val="44"/>
          <w:szCs w:val="44"/>
        </w:rPr>
        <w:t>1</w:t>
      </w:r>
    </w:p>
    <w:tbl>
      <w:tblPr>
        <w:tblStyle w:val="Grilledutableau"/>
        <w:tblW w:w="0" w:type="auto"/>
        <w:tblLook w:val="04A0"/>
      </w:tblPr>
      <w:tblGrid>
        <w:gridCol w:w="97"/>
        <w:gridCol w:w="1600"/>
        <w:gridCol w:w="1739"/>
        <w:gridCol w:w="1740"/>
        <w:gridCol w:w="1739"/>
        <w:gridCol w:w="1740"/>
        <w:gridCol w:w="1740"/>
        <w:gridCol w:w="1739"/>
        <w:gridCol w:w="1740"/>
        <w:gridCol w:w="1740"/>
      </w:tblGrid>
      <w:tr w:rsidR="0073460D" w:rsidTr="0073460D">
        <w:tc>
          <w:tcPr>
            <w:tcW w:w="1697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3460D" w:rsidRDefault="0073460D" w:rsidP="005F44A0">
            <w:pPr>
              <w:jc w:val="center"/>
            </w:pPr>
          </w:p>
        </w:tc>
        <w:tc>
          <w:tcPr>
            <w:tcW w:w="1739" w:type="dxa"/>
            <w:vAlign w:val="center"/>
          </w:tcPr>
          <w:p w:rsidR="0073460D" w:rsidRDefault="0073460D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0000" cy="1193651"/>
                  <wp:effectExtent l="19050" t="0" r="0" b="0"/>
                  <wp:docPr id="5" name="Image 22" descr="Résultat de recherche d'images pour &quot;jouer aux fantomes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Résultat de recherche d'images pour &quot;jouer aux fantomes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193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vAlign w:val="center"/>
          </w:tcPr>
          <w:p w:rsidR="0073460D" w:rsidRDefault="0073460D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0000" cy="1282540"/>
                  <wp:effectExtent l="19050" t="0" r="0" b="0"/>
                  <wp:docPr id="6" name="Image 25" descr="Résultat de recherche d'images pour &quot;joyeuses pâques et bon noel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Résultat de recherche d'images pour &quot;joyeuses pâques et bon noel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28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  <w:vAlign w:val="center"/>
          </w:tcPr>
          <w:p w:rsidR="0073460D" w:rsidRDefault="0073460D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0000" cy="1196363"/>
                  <wp:effectExtent l="19050" t="0" r="0" b="0"/>
                  <wp:docPr id="28" name="Image 28" descr="Résultat de recherche d'images pour &quot;joyeuses pâques et bon noel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Résultat de recherche d'images pour &quot;joyeuses pâques et bon noel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196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vAlign w:val="center"/>
          </w:tcPr>
          <w:p w:rsidR="0073460D" w:rsidRDefault="0073460D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0000" cy="1123245"/>
                  <wp:effectExtent l="19050" t="0" r="0" b="0"/>
                  <wp:docPr id="31" name="Image 31" descr="Résultat de recherche d'images pour &quot;joyeuses pâques et bon noel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Résultat de recherche d'images pour &quot;joyeuses pâques et bon noel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12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vAlign w:val="center"/>
          </w:tcPr>
          <w:p w:rsidR="0073460D" w:rsidRDefault="0073460D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0000" cy="1160885"/>
                  <wp:effectExtent l="19050" t="0" r="0" b="0"/>
                  <wp:docPr id="34" name="Image 34" descr="Résultat de recherche d'images pour &quot;l'orchestre recyclé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Résultat de recherche d'images pour &quot;l'orchestre recyclé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160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9" w:type="dxa"/>
            <w:vAlign w:val="center"/>
          </w:tcPr>
          <w:p w:rsidR="0073460D" w:rsidRDefault="0073460D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0000" cy="1188558"/>
                  <wp:effectExtent l="19050" t="0" r="0" b="0"/>
                  <wp:docPr id="37" name="Image 37" descr="Résultat de recherche d'images pour &quot;clochette mandarin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Résultat de recherche d'images pour &quot;clochette mandarin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1885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73460D" w:rsidRDefault="0073460D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0000" cy="1175115"/>
                  <wp:effectExtent l="19050" t="0" r="0" b="0"/>
                  <wp:docPr id="40" name="Image 40" descr="Résultat de recherche d'images pour &quot;ni lire ni écrire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Résultat de recherche d'images pour &quot;ni lire ni écrire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175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</w:tcPr>
          <w:p w:rsidR="0073460D" w:rsidRDefault="0073460D" w:rsidP="005F44A0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00000" cy="1345749"/>
                  <wp:effectExtent l="19050" t="0" r="0" b="0"/>
                  <wp:docPr id="43" name="Image 43" descr="Résultat de recherche d'images pour &quot;tu vois on pense à toi amazon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Résultat de recherche d'images pour &quot;tu vois on pense à toi amazon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1345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460D" w:rsidTr="001E08B1">
        <w:trPr>
          <w:gridBefore w:val="1"/>
          <w:wBefore w:w="97" w:type="dxa"/>
        </w:trPr>
        <w:tc>
          <w:tcPr>
            <w:tcW w:w="1600" w:type="dxa"/>
            <w:shd w:val="clear" w:color="auto" w:fill="C4BC96" w:themeFill="background2" w:themeFillShade="BF"/>
          </w:tcPr>
          <w:p w:rsidR="0073460D" w:rsidRPr="00B80E19" w:rsidRDefault="0073460D">
            <w:pPr>
              <w:rPr>
                <w:rFonts w:ascii="Nothing You Could Say" w:hAnsi="Nothing You Could Say"/>
                <w:sz w:val="28"/>
                <w:szCs w:val="28"/>
              </w:rPr>
            </w:pPr>
            <w:r>
              <w:rPr>
                <w:rFonts w:ascii="Nothing You Could Say" w:hAnsi="Nothing You Could Say"/>
                <w:sz w:val="28"/>
                <w:szCs w:val="28"/>
              </w:rPr>
              <w:t>Alexis</w:t>
            </w:r>
          </w:p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</w:tr>
      <w:tr w:rsidR="0073460D" w:rsidTr="001E08B1">
        <w:trPr>
          <w:gridBefore w:val="1"/>
          <w:wBefore w:w="97" w:type="dxa"/>
        </w:trPr>
        <w:tc>
          <w:tcPr>
            <w:tcW w:w="1600" w:type="dxa"/>
            <w:shd w:val="clear" w:color="auto" w:fill="C4BC96" w:themeFill="background2" w:themeFillShade="BF"/>
          </w:tcPr>
          <w:p w:rsidR="0073460D" w:rsidRPr="00B80E19" w:rsidRDefault="0073460D">
            <w:pPr>
              <w:rPr>
                <w:rFonts w:ascii="Nothing You Could Say" w:hAnsi="Nothing You Could Say"/>
                <w:sz w:val="28"/>
                <w:szCs w:val="28"/>
              </w:rPr>
            </w:pPr>
            <w:r>
              <w:rPr>
                <w:rFonts w:ascii="Nothing You Could Say" w:hAnsi="Nothing You Could Say"/>
                <w:sz w:val="28"/>
                <w:szCs w:val="28"/>
              </w:rPr>
              <w:t>Logan</w:t>
            </w:r>
          </w:p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</w:tr>
      <w:tr w:rsidR="0073460D" w:rsidTr="001E08B1">
        <w:trPr>
          <w:gridBefore w:val="1"/>
          <w:wBefore w:w="97" w:type="dxa"/>
        </w:trPr>
        <w:tc>
          <w:tcPr>
            <w:tcW w:w="1600" w:type="dxa"/>
            <w:shd w:val="clear" w:color="auto" w:fill="C4BC96" w:themeFill="background2" w:themeFillShade="BF"/>
          </w:tcPr>
          <w:p w:rsidR="0073460D" w:rsidRPr="00B80E19" w:rsidRDefault="0073460D">
            <w:pPr>
              <w:rPr>
                <w:rFonts w:ascii="Nothing You Could Say" w:hAnsi="Nothing You Could Say"/>
                <w:sz w:val="28"/>
                <w:szCs w:val="28"/>
              </w:rPr>
            </w:pPr>
            <w:r>
              <w:rPr>
                <w:rFonts w:ascii="Nothing You Could Say" w:hAnsi="Nothing You Could Say"/>
                <w:sz w:val="28"/>
                <w:szCs w:val="28"/>
              </w:rPr>
              <w:t>Ethan</w:t>
            </w:r>
          </w:p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</w:tr>
      <w:tr w:rsidR="0073460D" w:rsidTr="001E08B1">
        <w:trPr>
          <w:gridBefore w:val="1"/>
          <w:wBefore w:w="97" w:type="dxa"/>
        </w:trPr>
        <w:tc>
          <w:tcPr>
            <w:tcW w:w="1600" w:type="dxa"/>
            <w:shd w:val="clear" w:color="auto" w:fill="C4BC96" w:themeFill="background2" w:themeFillShade="BF"/>
          </w:tcPr>
          <w:p w:rsidR="0073460D" w:rsidRPr="00B80E19" w:rsidRDefault="001E08B1">
            <w:pPr>
              <w:rPr>
                <w:rFonts w:ascii="Nothing You Could Say" w:hAnsi="Nothing You Could Say"/>
                <w:sz w:val="28"/>
                <w:szCs w:val="28"/>
              </w:rPr>
            </w:pPr>
            <w:r>
              <w:rPr>
                <w:rFonts w:ascii="Nothing You Could Say" w:hAnsi="Nothing You Could Say"/>
                <w:sz w:val="28"/>
                <w:szCs w:val="28"/>
              </w:rPr>
              <w:t>Jules</w:t>
            </w:r>
          </w:p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</w:tr>
      <w:tr w:rsidR="0073460D" w:rsidTr="001E08B1">
        <w:trPr>
          <w:gridBefore w:val="1"/>
          <w:wBefore w:w="97" w:type="dxa"/>
        </w:trPr>
        <w:tc>
          <w:tcPr>
            <w:tcW w:w="1600" w:type="dxa"/>
            <w:shd w:val="clear" w:color="auto" w:fill="C4BC96" w:themeFill="background2" w:themeFillShade="BF"/>
          </w:tcPr>
          <w:p w:rsidR="0073460D" w:rsidRPr="00B80E19" w:rsidRDefault="0073460D">
            <w:pPr>
              <w:rPr>
                <w:rFonts w:ascii="Nothing You Could Say" w:hAnsi="Nothing You Could Say"/>
                <w:sz w:val="28"/>
                <w:szCs w:val="28"/>
              </w:rPr>
            </w:pPr>
            <w:r>
              <w:rPr>
                <w:rFonts w:ascii="Nothing You Could Say" w:hAnsi="Nothing You Could Say"/>
                <w:sz w:val="28"/>
                <w:szCs w:val="28"/>
              </w:rPr>
              <w:t>Aida</w:t>
            </w:r>
          </w:p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</w:tr>
      <w:tr w:rsidR="001E08B1" w:rsidTr="001E08B1">
        <w:trPr>
          <w:gridBefore w:val="1"/>
          <w:wBefore w:w="97" w:type="dxa"/>
        </w:trPr>
        <w:tc>
          <w:tcPr>
            <w:tcW w:w="1600" w:type="dxa"/>
            <w:shd w:val="clear" w:color="auto" w:fill="C4BC96" w:themeFill="background2" w:themeFillShade="BF"/>
          </w:tcPr>
          <w:p w:rsidR="001E08B1" w:rsidRDefault="001E08B1">
            <w:pPr>
              <w:rPr>
                <w:rFonts w:ascii="Nothing You Could Say" w:hAnsi="Nothing You Could Say"/>
                <w:sz w:val="28"/>
                <w:szCs w:val="28"/>
              </w:rPr>
            </w:pPr>
            <w:r>
              <w:rPr>
                <w:rFonts w:ascii="Nothing You Could Say" w:hAnsi="Nothing You Could Say"/>
                <w:sz w:val="28"/>
                <w:szCs w:val="28"/>
              </w:rPr>
              <w:t>Florian</w:t>
            </w:r>
          </w:p>
        </w:tc>
        <w:tc>
          <w:tcPr>
            <w:tcW w:w="1739" w:type="dxa"/>
          </w:tcPr>
          <w:p w:rsidR="001E08B1" w:rsidRDefault="001E08B1"/>
        </w:tc>
        <w:tc>
          <w:tcPr>
            <w:tcW w:w="1740" w:type="dxa"/>
          </w:tcPr>
          <w:p w:rsidR="001E08B1" w:rsidRDefault="001E08B1"/>
        </w:tc>
        <w:tc>
          <w:tcPr>
            <w:tcW w:w="1739" w:type="dxa"/>
          </w:tcPr>
          <w:p w:rsidR="001E08B1" w:rsidRDefault="001E08B1"/>
        </w:tc>
        <w:tc>
          <w:tcPr>
            <w:tcW w:w="1740" w:type="dxa"/>
          </w:tcPr>
          <w:p w:rsidR="001E08B1" w:rsidRDefault="001E08B1"/>
        </w:tc>
        <w:tc>
          <w:tcPr>
            <w:tcW w:w="1740" w:type="dxa"/>
          </w:tcPr>
          <w:p w:rsidR="001E08B1" w:rsidRDefault="001E08B1"/>
        </w:tc>
        <w:tc>
          <w:tcPr>
            <w:tcW w:w="1739" w:type="dxa"/>
          </w:tcPr>
          <w:p w:rsidR="001E08B1" w:rsidRDefault="001E08B1"/>
        </w:tc>
        <w:tc>
          <w:tcPr>
            <w:tcW w:w="1740" w:type="dxa"/>
          </w:tcPr>
          <w:p w:rsidR="001E08B1" w:rsidRDefault="001E08B1"/>
        </w:tc>
        <w:tc>
          <w:tcPr>
            <w:tcW w:w="1740" w:type="dxa"/>
          </w:tcPr>
          <w:p w:rsidR="001E08B1" w:rsidRDefault="001E08B1"/>
        </w:tc>
      </w:tr>
      <w:tr w:rsidR="0073460D" w:rsidTr="001E08B1">
        <w:trPr>
          <w:gridBefore w:val="1"/>
          <w:wBefore w:w="97" w:type="dxa"/>
        </w:trPr>
        <w:tc>
          <w:tcPr>
            <w:tcW w:w="1600" w:type="dxa"/>
            <w:shd w:val="clear" w:color="auto" w:fill="DDD9C3" w:themeFill="background2" w:themeFillShade="E6"/>
          </w:tcPr>
          <w:p w:rsidR="0073460D" w:rsidRPr="00B80E19" w:rsidRDefault="001E08B1">
            <w:pPr>
              <w:rPr>
                <w:rFonts w:ascii="Nothing You Could Say" w:hAnsi="Nothing You Could Say"/>
                <w:sz w:val="28"/>
                <w:szCs w:val="28"/>
              </w:rPr>
            </w:pPr>
            <w:r>
              <w:rPr>
                <w:rFonts w:ascii="Nothing You Could Say" w:hAnsi="Nothing You Could Say"/>
                <w:sz w:val="28"/>
                <w:szCs w:val="28"/>
              </w:rPr>
              <w:t>Antoine</w:t>
            </w:r>
          </w:p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</w:tr>
      <w:tr w:rsidR="0073460D" w:rsidTr="001E08B1">
        <w:trPr>
          <w:gridBefore w:val="1"/>
          <w:wBefore w:w="97" w:type="dxa"/>
        </w:trPr>
        <w:tc>
          <w:tcPr>
            <w:tcW w:w="1600" w:type="dxa"/>
            <w:shd w:val="clear" w:color="auto" w:fill="DDD9C3" w:themeFill="background2" w:themeFillShade="E6"/>
          </w:tcPr>
          <w:p w:rsidR="0073460D" w:rsidRPr="00B80E19" w:rsidRDefault="001E08B1">
            <w:pPr>
              <w:rPr>
                <w:rFonts w:ascii="Nothing You Could Say" w:hAnsi="Nothing You Could Say"/>
                <w:sz w:val="28"/>
                <w:szCs w:val="28"/>
              </w:rPr>
            </w:pPr>
            <w:r>
              <w:rPr>
                <w:rFonts w:ascii="Nothing You Could Say" w:hAnsi="Nothing You Could Say"/>
                <w:sz w:val="28"/>
                <w:szCs w:val="28"/>
              </w:rPr>
              <w:t>Mathis</w:t>
            </w:r>
          </w:p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</w:tr>
      <w:tr w:rsidR="0073460D" w:rsidTr="001E08B1">
        <w:trPr>
          <w:gridBefore w:val="1"/>
          <w:wBefore w:w="97" w:type="dxa"/>
        </w:trPr>
        <w:tc>
          <w:tcPr>
            <w:tcW w:w="1600" w:type="dxa"/>
            <w:shd w:val="clear" w:color="auto" w:fill="DDD9C3" w:themeFill="background2" w:themeFillShade="E6"/>
          </w:tcPr>
          <w:p w:rsidR="0073460D" w:rsidRPr="00B80E19" w:rsidRDefault="001E08B1">
            <w:pPr>
              <w:rPr>
                <w:rFonts w:ascii="Nothing You Could Say" w:hAnsi="Nothing You Could Say"/>
                <w:sz w:val="28"/>
                <w:szCs w:val="28"/>
              </w:rPr>
            </w:pPr>
            <w:r>
              <w:rPr>
                <w:rFonts w:ascii="Nothing You Could Say" w:hAnsi="Nothing You Could Say"/>
                <w:sz w:val="28"/>
                <w:szCs w:val="28"/>
              </w:rPr>
              <w:t>Mélia</w:t>
            </w:r>
          </w:p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</w:tr>
      <w:tr w:rsidR="0073460D" w:rsidTr="001E08B1">
        <w:trPr>
          <w:gridBefore w:val="1"/>
          <w:wBefore w:w="97" w:type="dxa"/>
        </w:trPr>
        <w:tc>
          <w:tcPr>
            <w:tcW w:w="1600" w:type="dxa"/>
            <w:shd w:val="clear" w:color="auto" w:fill="DDD9C3" w:themeFill="background2" w:themeFillShade="E6"/>
          </w:tcPr>
          <w:p w:rsidR="0073460D" w:rsidRPr="00B80E19" w:rsidRDefault="001E08B1">
            <w:pPr>
              <w:rPr>
                <w:rFonts w:ascii="Nothing You Could Say" w:hAnsi="Nothing You Could Say"/>
                <w:sz w:val="28"/>
                <w:szCs w:val="28"/>
              </w:rPr>
            </w:pPr>
            <w:r>
              <w:rPr>
                <w:rFonts w:ascii="Nothing You Could Say" w:hAnsi="Nothing You Could Say"/>
                <w:sz w:val="28"/>
                <w:szCs w:val="28"/>
              </w:rPr>
              <w:t>Hugo</w:t>
            </w:r>
          </w:p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39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  <w:tc>
          <w:tcPr>
            <w:tcW w:w="1740" w:type="dxa"/>
          </w:tcPr>
          <w:p w:rsidR="0073460D" w:rsidRDefault="0073460D"/>
        </w:tc>
      </w:tr>
    </w:tbl>
    <w:p w:rsidR="005F44A0" w:rsidRDefault="005F44A0"/>
    <w:sectPr w:rsidR="005F44A0" w:rsidSect="005F4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ome Mad Popsters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Nothing You Could Say">
    <w:panose1 w:val="02000503000000020004"/>
    <w:charset w:val="00"/>
    <w:family w:val="auto"/>
    <w:pitch w:val="variable"/>
    <w:sig w:usb0="80000027" w:usb1="40000002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44A0"/>
    <w:rsid w:val="001412C7"/>
    <w:rsid w:val="001E08B1"/>
    <w:rsid w:val="00436727"/>
    <w:rsid w:val="005805D0"/>
    <w:rsid w:val="005F44A0"/>
    <w:rsid w:val="0073460D"/>
    <w:rsid w:val="009E08F9"/>
    <w:rsid w:val="00B80E19"/>
    <w:rsid w:val="00B82AD2"/>
    <w:rsid w:val="00DC7EDA"/>
    <w:rsid w:val="00FC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F4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F4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44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jO</dc:creator>
  <cp:lastModifiedBy>lOu jO</cp:lastModifiedBy>
  <cp:revision>5</cp:revision>
  <cp:lastPrinted>2018-09-25T13:06:00Z</cp:lastPrinted>
  <dcterms:created xsi:type="dcterms:W3CDTF">2018-09-19T00:28:00Z</dcterms:created>
  <dcterms:modified xsi:type="dcterms:W3CDTF">2018-09-25T13:16:00Z</dcterms:modified>
</cp:coreProperties>
</file>